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45680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220B">
        <w:rPr>
          <w:rFonts w:eastAsia="Arial" w:cs="Arial"/>
          <w:b/>
          <w:bCs/>
        </w:rPr>
        <w:t xml:space="preserve">Realizace ochranné meze OM1 s interakčním prvkem IP1 v </w:t>
      </w:r>
      <w:proofErr w:type="spellStart"/>
      <w:r w:rsidR="00C1220B">
        <w:rPr>
          <w:rFonts w:eastAsia="Arial" w:cs="Arial"/>
          <w:b/>
          <w:bCs/>
        </w:rPr>
        <w:t>k.ú</w:t>
      </w:r>
      <w:proofErr w:type="spellEnd"/>
      <w:r w:rsidR="00C1220B">
        <w:rPr>
          <w:rFonts w:eastAsia="Arial" w:cs="Arial"/>
          <w:b/>
          <w:bCs/>
        </w:rPr>
        <w:t>. Prostřední Bečva</w:t>
      </w:r>
    </w:p>
    <w:p w14:paraId="33661A81" w14:textId="6D51B7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1220B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C3946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1220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8D4"/>
    <w:rsid w:val="00BF780F"/>
    <w:rsid w:val="00C05E97"/>
    <w:rsid w:val="00C1078D"/>
    <w:rsid w:val="00C1220B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728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2022-02-09T07:14:00Z</cp:lastPrinted>
  <dcterms:created xsi:type="dcterms:W3CDTF">2022-02-20T09:23:00Z</dcterms:created>
  <dcterms:modified xsi:type="dcterms:W3CDTF">2024-06-06T11:32:00Z</dcterms:modified>
</cp:coreProperties>
</file>